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1E" w:rsidRDefault="00E16C1E" w:rsidP="00E16C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Stanovení úplaty za předškolní vzdělávání v mateřské škole</w:t>
      </w:r>
    </w:p>
    <w:p w:rsidR="00E16C1E" w:rsidRDefault="00E16C1E" w:rsidP="00E16C1E">
      <w:pPr>
        <w:rPr>
          <w:b/>
        </w:rPr>
      </w:pPr>
    </w:p>
    <w:p w:rsidR="00E16C1E" w:rsidRDefault="00E16C1E" w:rsidP="00E16C1E">
      <w:pPr>
        <w:jc w:val="center"/>
        <w:rPr>
          <w:b/>
        </w:rPr>
      </w:pPr>
      <w:r>
        <w:rPr>
          <w:b/>
        </w:rPr>
        <w:t>I.</w:t>
      </w:r>
    </w:p>
    <w:p w:rsidR="00E16C1E" w:rsidRDefault="00E16C1E" w:rsidP="00E16C1E">
      <w:pPr>
        <w:jc w:val="center"/>
        <w:rPr>
          <w:b/>
        </w:rPr>
      </w:pPr>
      <w:r>
        <w:rPr>
          <w:b/>
        </w:rPr>
        <w:t>Základní ustanovení</w:t>
      </w:r>
    </w:p>
    <w:p w:rsidR="00E16C1E" w:rsidRDefault="00E16C1E" w:rsidP="00E16C1E">
      <w:pPr>
        <w:jc w:val="both"/>
      </w:pPr>
      <w:r>
        <w:t xml:space="preserve">     Výše poplatku je stanovena na základě § 123 zákona č. 561/2004 Sb., o předškolním, základním, středním, vyšším odborném a jiném vzdělávání (školský zákon), v platném znění, a v souladu s vyhláškou č.14/2005 Sb., o předškolním vzdělávání, v platném znění.</w:t>
      </w:r>
    </w:p>
    <w:p w:rsidR="00E16C1E" w:rsidRDefault="00E16C1E" w:rsidP="00E16C1E">
      <w:pPr>
        <w:jc w:val="both"/>
      </w:pPr>
    </w:p>
    <w:p w:rsidR="00E16C1E" w:rsidRDefault="00E16C1E" w:rsidP="00E16C1E">
      <w:pPr>
        <w:jc w:val="center"/>
        <w:rPr>
          <w:b/>
        </w:rPr>
      </w:pPr>
      <w:r>
        <w:rPr>
          <w:b/>
        </w:rPr>
        <w:t>II.</w:t>
      </w:r>
    </w:p>
    <w:p w:rsidR="00E16C1E" w:rsidRDefault="00E16C1E" w:rsidP="00E16C1E">
      <w:pPr>
        <w:jc w:val="center"/>
        <w:rPr>
          <w:b/>
        </w:rPr>
      </w:pPr>
      <w:r>
        <w:rPr>
          <w:b/>
        </w:rPr>
        <w:t>Výše poplatku</w:t>
      </w:r>
    </w:p>
    <w:p w:rsidR="00E16C1E" w:rsidRDefault="00E16C1E" w:rsidP="00E16C1E">
      <w:pPr>
        <w:jc w:val="both"/>
      </w:pPr>
      <w:r>
        <w:t xml:space="preserve">    Základní částka se stanoví pro všechny děti v mateřské škole ve stejné výši. Podle § 6 vyhlášky č.14/2005 Sb., o předškolním vzdělávání, stanovuji výši poplatku na </w:t>
      </w:r>
      <w:r>
        <w:rPr>
          <w:b/>
          <w:bCs/>
        </w:rPr>
        <w:t>210</w:t>
      </w:r>
      <w:r>
        <w:t>,- Kč měsíčně za dítě v mateřské škole.</w:t>
      </w:r>
    </w:p>
    <w:p w:rsidR="00E16C1E" w:rsidRDefault="00E16C1E" w:rsidP="00E16C1E"/>
    <w:p w:rsidR="00E16C1E" w:rsidRDefault="00E16C1E" w:rsidP="00E16C1E">
      <w:pPr>
        <w:jc w:val="center"/>
        <w:rPr>
          <w:b/>
        </w:rPr>
      </w:pPr>
      <w:r>
        <w:rPr>
          <w:b/>
        </w:rPr>
        <w:t>III.</w:t>
      </w:r>
    </w:p>
    <w:p w:rsidR="00E16C1E" w:rsidRDefault="00E16C1E" w:rsidP="00E16C1E">
      <w:pPr>
        <w:jc w:val="center"/>
        <w:rPr>
          <w:b/>
        </w:rPr>
      </w:pPr>
      <w:r>
        <w:rPr>
          <w:b/>
        </w:rPr>
        <w:t>Platba</w:t>
      </w:r>
    </w:p>
    <w:p w:rsidR="00E16C1E" w:rsidRDefault="00E16C1E" w:rsidP="00E16C1E">
      <w:pPr>
        <w:jc w:val="both"/>
      </w:pPr>
      <w:r>
        <w:t xml:space="preserve">    Poplatek platí rodiče dítěte nebo jiní zástupci (dále jen plátci). Poplatek se platí předem, nejpozději do posledního dne v měsíci předcházejícího dnu pobytu dítěte v mateřské škole.</w:t>
      </w:r>
    </w:p>
    <w:p w:rsidR="00E16C1E" w:rsidRDefault="00E16C1E" w:rsidP="00E16C1E">
      <w:r>
        <w:t>Stravné v mateřské škole není v tomto poplatku zahrnuto.</w:t>
      </w:r>
    </w:p>
    <w:p w:rsidR="00E16C1E" w:rsidRDefault="00E16C1E" w:rsidP="00E16C1E">
      <w:pPr>
        <w:pStyle w:val="Prosttext1"/>
        <w:ind w:left="360"/>
        <w:rPr>
          <w:rFonts w:ascii="Times New Roman" w:hAnsi="Times New Roman"/>
          <w:color w:val="auto"/>
          <w:sz w:val="24"/>
        </w:rPr>
      </w:pPr>
    </w:p>
    <w:p w:rsidR="00E16C1E" w:rsidRDefault="00E16C1E" w:rsidP="00E16C1E">
      <w:pPr>
        <w:pStyle w:val="Prosttext1"/>
        <w:ind w:left="36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Přehled úplaty u jednotlivých kategorií dětí:</w:t>
      </w:r>
    </w:p>
    <w:p w:rsidR="00E16C1E" w:rsidRDefault="00E16C1E" w:rsidP="00E16C1E">
      <w:pPr>
        <w:pStyle w:val="Prosttext1"/>
        <w:ind w:left="360"/>
        <w:rPr>
          <w:rFonts w:ascii="Times New Roman" w:hAnsi="Times New Roman"/>
          <w:color w:val="auto"/>
          <w:sz w:val="24"/>
        </w:rPr>
      </w:pPr>
    </w:p>
    <w:tbl>
      <w:tblPr>
        <w:tblW w:w="8655" w:type="dxa"/>
        <w:jc w:val="center"/>
        <w:tblInd w:w="-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41"/>
        <w:gridCol w:w="3194"/>
      </w:tblGrid>
      <w:tr w:rsidR="00E16C1E" w:rsidTr="00DF1D2E">
        <w:trPr>
          <w:jc w:val="center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1E" w:rsidRDefault="00E16C1E" w:rsidP="00DF1D2E">
            <w:pPr>
              <w:jc w:val="both"/>
            </w:pPr>
            <w:r>
              <w:t xml:space="preserve">do tří let věku </w:t>
            </w:r>
          </w:p>
          <w:p w:rsidR="00E16C1E" w:rsidRDefault="00E16C1E" w:rsidP="00DF1D2E">
            <w:pPr>
              <w:jc w:val="both"/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1E" w:rsidRDefault="00E16C1E" w:rsidP="00DF1D2E">
            <w:pPr>
              <w:jc w:val="both"/>
            </w:pPr>
            <w:r>
              <w:t>celodenní docházka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1E" w:rsidRDefault="00E16C1E" w:rsidP="00DF1D2E">
            <w:pPr>
              <w:jc w:val="both"/>
            </w:pPr>
            <w:r>
              <w:t>plná úplata</w:t>
            </w:r>
          </w:p>
        </w:tc>
      </w:tr>
      <w:tr w:rsidR="00E16C1E" w:rsidTr="00DF1D2E">
        <w:trPr>
          <w:jc w:val="center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1E" w:rsidRDefault="00E16C1E" w:rsidP="00DF1D2E">
            <w:pPr>
              <w:jc w:val="both"/>
            </w:pPr>
            <w:r>
              <w:t>starší 3 let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1E" w:rsidRDefault="00E16C1E" w:rsidP="00DF1D2E">
            <w:pPr>
              <w:jc w:val="both"/>
            </w:pPr>
            <w:r>
              <w:t>celodenní docházka</w:t>
            </w:r>
          </w:p>
          <w:p w:rsidR="00E16C1E" w:rsidRDefault="00E16C1E" w:rsidP="00DF1D2E">
            <w:pPr>
              <w:jc w:val="both"/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1E" w:rsidRDefault="00E16C1E" w:rsidP="00DF1D2E">
            <w:pPr>
              <w:jc w:val="both"/>
            </w:pPr>
            <w:r>
              <w:t>plná úplata</w:t>
            </w:r>
          </w:p>
        </w:tc>
      </w:tr>
      <w:tr w:rsidR="00E16C1E" w:rsidTr="00DF1D2E">
        <w:trPr>
          <w:jc w:val="center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1E" w:rsidRDefault="00E16C1E" w:rsidP="00DF1D2E">
            <w:pPr>
              <w:jc w:val="both"/>
            </w:pPr>
            <w:r>
              <w:t>děti, které ve školním roce dosáhnou věku 6 let</w:t>
            </w:r>
          </w:p>
          <w:p w:rsidR="00E16C1E" w:rsidRDefault="00E16C1E" w:rsidP="00DF1D2E">
            <w:pPr>
              <w:jc w:val="both"/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1E" w:rsidRDefault="00E16C1E" w:rsidP="00DF1D2E">
            <w:pPr>
              <w:jc w:val="both"/>
            </w:pPr>
            <w:r>
              <w:t>poslední rok docházky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1E" w:rsidRDefault="00E16C1E" w:rsidP="00DF1D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bezplatně jen po dobu </w:t>
            </w:r>
          </w:p>
          <w:p w:rsidR="00E16C1E" w:rsidRDefault="00E16C1E" w:rsidP="00DF1D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měsíců</w:t>
            </w:r>
          </w:p>
        </w:tc>
      </w:tr>
      <w:tr w:rsidR="00E16C1E" w:rsidTr="00DF1D2E">
        <w:trPr>
          <w:jc w:val="center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1E" w:rsidRDefault="00E16C1E" w:rsidP="00DF1D2E">
            <w:pPr>
              <w:jc w:val="both"/>
            </w:pPr>
            <w:r>
              <w:t xml:space="preserve">děti, které ve školním roce dosáhnou věku 7 let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1E" w:rsidRDefault="00E16C1E" w:rsidP="00DF1D2E">
            <w:pPr>
              <w:jc w:val="both"/>
            </w:pPr>
            <w:r>
              <w:t>po zápisu na ZŠ byl povolen odklad školní docházky</w:t>
            </w:r>
          </w:p>
          <w:p w:rsidR="00E16C1E" w:rsidRDefault="00E16C1E" w:rsidP="00DF1D2E">
            <w:pPr>
              <w:jc w:val="both"/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1E" w:rsidRDefault="00E16C1E" w:rsidP="00DF1D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 vyčerpání dvanáctiměsíční bezplatné docházky plná úplata</w:t>
            </w:r>
          </w:p>
        </w:tc>
      </w:tr>
      <w:tr w:rsidR="00E16C1E" w:rsidTr="00DF1D2E">
        <w:trPr>
          <w:jc w:val="center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1E" w:rsidRDefault="00E16C1E" w:rsidP="00DF1D2E">
            <w:pPr>
              <w:jc w:val="both"/>
            </w:pPr>
            <w:r>
              <w:t xml:space="preserve">starší 5 let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1E" w:rsidRDefault="00E16C1E" w:rsidP="00DF1D2E">
            <w:pPr>
              <w:jc w:val="both"/>
            </w:pPr>
            <w:r>
              <w:t xml:space="preserve">pokud bylo přijato ke školní docházce jako </w:t>
            </w:r>
            <w:proofErr w:type="spellStart"/>
            <w:r>
              <w:t>nešestileté</w:t>
            </w:r>
            <w:proofErr w:type="spellEnd"/>
            <w:r>
              <w:t xml:space="preserve">, </w:t>
            </w:r>
            <w:proofErr w:type="spellStart"/>
            <w:r>
              <w:t>tzn</w:t>
            </w:r>
            <w:proofErr w:type="spellEnd"/>
            <w:r>
              <w:t>, je narozeno v době od 1. 9. do 31.12.</w:t>
            </w:r>
          </w:p>
          <w:p w:rsidR="00E16C1E" w:rsidRDefault="00E16C1E" w:rsidP="00DF1D2E">
            <w:pPr>
              <w:jc w:val="both"/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1E" w:rsidRDefault="00E16C1E" w:rsidP="00DF1D2E">
            <w:pPr>
              <w:jc w:val="both"/>
            </w:pPr>
            <w:r>
              <w:t>plná úplata, i když je to pro dítě poslední rok docházky do MŠ</w:t>
            </w:r>
          </w:p>
        </w:tc>
      </w:tr>
    </w:tbl>
    <w:p w:rsidR="00E16C1E" w:rsidRDefault="00E16C1E" w:rsidP="00E16C1E"/>
    <w:p w:rsidR="00E16C1E" w:rsidRDefault="00E16C1E" w:rsidP="00E16C1E">
      <w:pPr>
        <w:jc w:val="center"/>
        <w:rPr>
          <w:b/>
        </w:rPr>
      </w:pPr>
    </w:p>
    <w:p w:rsidR="00E16C1E" w:rsidRDefault="00E16C1E" w:rsidP="00E16C1E">
      <w:pPr>
        <w:jc w:val="center"/>
        <w:rPr>
          <w:b/>
        </w:rPr>
      </w:pPr>
    </w:p>
    <w:p w:rsidR="00E16C1E" w:rsidRDefault="00E16C1E" w:rsidP="00E16C1E">
      <w:pPr>
        <w:jc w:val="center"/>
        <w:rPr>
          <w:b/>
        </w:rPr>
      </w:pPr>
    </w:p>
    <w:p w:rsidR="00E16C1E" w:rsidRDefault="00E16C1E" w:rsidP="00E16C1E">
      <w:pPr>
        <w:jc w:val="center"/>
        <w:rPr>
          <w:b/>
        </w:rPr>
      </w:pPr>
    </w:p>
    <w:p w:rsidR="00E16C1E" w:rsidRDefault="00E16C1E" w:rsidP="00E16C1E">
      <w:pPr>
        <w:jc w:val="center"/>
        <w:rPr>
          <w:b/>
        </w:rPr>
      </w:pPr>
    </w:p>
    <w:p w:rsidR="00E16C1E" w:rsidRDefault="00E16C1E" w:rsidP="00E16C1E">
      <w:pPr>
        <w:jc w:val="center"/>
        <w:rPr>
          <w:b/>
        </w:rPr>
      </w:pPr>
    </w:p>
    <w:p w:rsidR="00E16C1E" w:rsidRDefault="00E16C1E" w:rsidP="00E16C1E">
      <w:pPr>
        <w:jc w:val="center"/>
        <w:rPr>
          <w:b/>
        </w:rPr>
      </w:pPr>
    </w:p>
    <w:p w:rsidR="00E16C1E" w:rsidRDefault="00E16C1E" w:rsidP="00E16C1E">
      <w:pPr>
        <w:jc w:val="center"/>
        <w:rPr>
          <w:b/>
        </w:rPr>
      </w:pPr>
    </w:p>
    <w:p w:rsidR="00E16C1E" w:rsidRDefault="00E16C1E" w:rsidP="00E16C1E">
      <w:pPr>
        <w:jc w:val="center"/>
        <w:rPr>
          <w:b/>
        </w:rPr>
      </w:pPr>
      <w:r>
        <w:rPr>
          <w:b/>
        </w:rPr>
        <w:lastRenderedPageBreak/>
        <w:t>IV.</w:t>
      </w:r>
    </w:p>
    <w:p w:rsidR="00E16C1E" w:rsidRDefault="00E16C1E" w:rsidP="00E16C1E">
      <w:pPr>
        <w:jc w:val="center"/>
        <w:rPr>
          <w:b/>
        </w:rPr>
      </w:pPr>
      <w:r>
        <w:rPr>
          <w:b/>
        </w:rPr>
        <w:t>Úlevy</w:t>
      </w:r>
    </w:p>
    <w:p w:rsidR="00E16C1E" w:rsidRDefault="00E16C1E" w:rsidP="00E16C1E">
      <w:pPr>
        <w:jc w:val="both"/>
        <w:rPr>
          <w:b/>
          <w:bCs/>
        </w:rPr>
      </w:pPr>
      <w:r>
        <w:t xml:space="preserve">    Od placení poplatků jsou osvobozeny děti v posledním roce před zahájením povinné školní docházky (dle § 123 školského zákona se předškolní vzdělávání se poskytuje bezúplatně)</w:t>
      </w:r>
      <w:r>
        <w:rPr>
          <w:b/>
          <w:bCs/>
        </w:rPr>
        <w:t xml:space="preserve"> po dobu 12 měsíců.</w:t>
      </w:r>
    </w:p>
    <w:p w:rsidR="00E16C1E" w:rsidRDefault="00E16C1E" w:rsidP="00E16C1E">
      <w:pPr>
        <w:jc w:val="both"/>
      </w:pPr>
      <w:r>
        <w:t xml:space="preserve">    Osvobozen od úplaty bude zákonný zástupce dítěte, který pobírá sociální příplatek nebo fyzická osoba, která pečuje a pobírá dávky pěstounské péče (dle zákona č. 117/1995 Sb., o státní podpoře, ve znění pozdějších předpisů) a tuto skutečnost prokáže řediteli školy.     Plátce požádá o úlevu ředitele školy písemně vždy </w:t>
      </w:r>
      <w:r>
        <w:rPr>
          <w:color w:val="000000"/>
        </w:rPr>
        <w:t>do 15. dne měsíce, který následuje po uplynulém čtvrtletí (duben, červenec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color w:val="000000"/>
        </w:rPr>
        <w:t xml:space="preserve"> říjen, leden),</w:t>
      </w:r>
      <w:r>
        <w:t xml:space="preserve"> a doloží potvrzení o pobírání sociálního příspěvku v předchozím úplném posledním čtvrtletí.</w:t>
      </w:r>
    </w:p>
    <w:p w:rsidR="00E16C1E" w:rsidRDefault="00E16C1E" w:rsidP="00E16C1E">
      <w:pPr>
        <w:jc w:val="both"/>
      </w:pPr>
      <w:r>
        <w:t xml:space="preserve">      Osvobozen od úplaty bude zákonný zástupce dítěte, který pobírá </w:t>
      </w:r>
      <w:r>
        <w:rPr>
          <w:b/>
          <w:u w:val="single"/>
        </w:rPr>
        <w:t xml:space="preserve">dávky v hmotné nouzi </w:t>
      </w:r>
      <w:r>
        <w:t>nebo je osobou společně posuzovanou, dále fyzická osoba, která pečuje a pobírá dávky pěstounské péče a tuto skutečnost prokáže řediteli školy.  Plátce požádá o úlevu ředitele školy písemně a doloží potvrzení o pobírání dávek v daném měsíci.</w:t>
      </w:r>
    </w:p>
    <w:p w:rsidR="00E16C1E" w:rsidRDefault="00E16C1E" w:rsidP="00E16C1E">
      <w:pPr>
        <w:jc w:val="both"/>
      </w:pPr>
      <w:r>
        <w:t xml:space="preserve">     V případě přerušení provozu mateřské školy v době letních prázdnin bude úplata za předškolní vzdělávání snížena na 0,- Kč. Děti, které v době přerušení budou navštěvovat náhradní MŠ, zaplatí úplatu za vzdělávání v plné výši náhradní MŠ. O prázdninovém provozu bude vybírána úplata pouze za přítomné děti.</w:t>
      </w:r>
    </w:p>
    <w:p w:rsidR="00E16C1E" w:rsidRDefault="00E16C1E" w:rsidP="00E16C1E">
      <w:pPr>
        <w:jc w:val="both"/>
      </w:pPr>
      <w:r>
        <w:t xml:space="preserve">     Pro kalendářní měsíc, v němž bude omezen nebo přerušen provoz mateřské školy po dobu delší než 5 vyučovacích dnů bude stanovena výše úplaty, která nepřesáhne poměrnou část odpovídající rozsahu omezení nebo přerušení provozu mateřské školy. Takto stanovená výše úplaty bude zveřejněna na přístupném místě ve škole, a to nejpozději 2 měsíce před přerušením nebo omezením provozu mateřské školy v době letních prázdnin, v ostatních případech neprodleně po rozhodnutí ředitele mateřské školy o přerušení nebo omezení provozu.</w:t>
      </w:r>
      <w:r>
        <w:br/>
      </w:r>
    </w:p>
    <w:p w:rsidR="00E16C1E" w:rsidRDefault="00E16C1E" w:rsidP="00E16C1E">
      <w:pPr>
        <w:jc w:val="center"/>
        <w:rPr>
          <w:b/>
        </w:rPr>
      </w:pPr>
      <w:r>
        <w:rPr>
          <w:b/>
        </w:rPr>
        <w:t>V.</w:t>
      </w:r>
    </w:p>
    <w:p w:rsidR="00E16C1E" w:rsidRDefault="00E16C1E" w:rsidP="00E16C1E">
      <w:pPr>
        <w:jc w:val="center"/>
        <w:rPr>
          <w:b/>
        </w:rPr>
      </w:pPr>
      <w:r>
        <w:rPr>
          <w:b/>
        </w:rPr>
        <w:t>Sankce</w:t>
      </w:r>
    </w:p>
    <w:p w:rsidR="00E16C1E" w:rsidRDefault="00E16C1E" w:rsidP="00E16C1E">
      <w:pPr>
        <w:jc w:val="both"/>
        <w:rPr>
          <w:b/>
        </w:rPr>
      </w:pPr>
      <w:r>
        <w:rPr>
          <w:b/>
        </w:rPr>
        <w:t>V souladu s § 35, odst.1d) školského zákona je nezaplacení stanoveného poplatku důvodem k ukončení docházky dítěte do mateřské školy.</w:t>
      </w:r>
    </w:p>
    <w:p w:rsidR="00E16C1E" w:rsidRDefault="00E16C1E" w:rsidP="00E16C1E"/>
    <w:p w:rsidR="00E16C1E" w:rsidRDefault="00E16C1E" w:rsidP="00E16C1E"/>
    <w:p w:rsidR="00E16C1E" w:rsidRDefault="00E16C1E" w:rsidP="00E16C1E">
      <w:pPr>
        <w:jc w:val="center"/>
        <w:rPr>
          <w:b/>
        </w:rPr>
      </w:pPr>
      <w:r>
        <w:rPr>
          <w:b/>
        </w:rPr>
        <w:t>VI.</w:t>
      </w:r>
    </w:p>
    <w:p w:rsidR="00E16C1E" w:rsidRDefault="00E16C1E" w:rsidP="00E16C1E">
      <w:pPr>
        <w:jc w:val="center"/>
        <w:rPr>
          <w:b/>
        </w:rPr>
      </w:pPr>
      <w:r>
        <w:rPr>
          <w:b/>
        </w:rPr>
        <w:t>Závěrečná ustanovení</w:t>
      </w:r>
    </w:p>
    <w:p w:rsidR="00E16C1E" w:rsidRDefault="00E16C1E" w:rsidP="00E16C1E">
      <w:pPr>
        <w:jc w:val="both"/>
      </w:pPr>
      <w:r>
        <w:t xml:space="preserve">    S touto směrnicí bude zákonný zástupce dítěte seznámen před nástupem dítěte do mateřské školy. Základní částka se stanoví při přijetí dítěte do mateřské školy a k 1. 9. příslušného roku.</w:t>
      </w:r>
    </w:p>
    <w:p w:rsidR="00E16C1E" w:rsidRDefault="00E16C1E" w:rsidP="00E16C1E"/>
    <w:p w:rsidR="00E16C1E" w:rsidRDefault="00E16C1E" w:rsidP="00E16C1E"/>
    <w:p w:rsidR="00E16C1E" w:rsidRDefault="00E16C1E" w:rsidP="00E16C1E">
      <w:pPr>
        <w:jc w:val="center"/>
        <w:rPr>
          <w:b/>
        </w:rPr>
      </w:pPr>
      <w:r>
        <w:rPr>
          <w:b/>
        </w:rPr>
        <w:t>VII.</w:t>
      </w:r>
    </w:p>
    <w:p w:rsidR="00E16C1E" w:rsidRDefault="00E16C1E" w:rsidP="00E16C1E">
      <w:pPr>
        <w:jc w:val="center"/>
        <w:rPr>
          <w:b/>
        </w:rPr>
      </w:pPr>
      <w:r>
        <w:rPr>
          <w:b/>
        </w:rPr>
        <w:t>Účinnost</w:t>
      </w:r>
    </w:p>
    <w:p w:rsidR="00E16C1E" w:rsidRDefault="00E16C1E" w:rsidP="00E16C1E">
      <w:r>
        <w:t>Tato směrnice nabývá účinnosti dne 01. 11. 2017</w:t>
      </w:r>
    </w:p>
    <w:p w:rsidR="00E16C1E" w:rsidRDefault="00E16C1E" w:rsidP="00E16C1E">
      <w:r>
        <w:t xml:space="preserve">                                                      </w:t>
      </w:r>
    </w:p>
    <w:p w:rsidR="00E16C1E" w:rsidRDefault="00E16C1E" w:rsidP="00E16C1E"/>
    <w:p w:rsidR="00E16C1E" w:rsidRDefault="00E16C1E" w:rsidP="00E16C1E">
      <w:r>
        <w:t xml:space="preserve">Ve Vilémově 01. 11. 2017                                                    </w:t>
      </w:r>
    </w:p>
    <w:p w:rsidR="00E16C1E" w:rsidRDefault="00E16C1E" w:rsidP="00E16C1E">
      <w:pPr>
        <w:jc w:val="right"/>
      </w:pPr>
      <w:r>
        <w:t xml:space="preserve">                                                                                                   </w:t>
      </w:r>
    </w:p>
    <w:p w:rsidR="00E16C1E" w:rsidRDefault="00E16C1E" w:rsidP="00E16C1E">
      <w:pPr>
        <w:jc w:val="right"/>
      </w:pPr>
    </w:p>
    <w:p w:rsidR="00E16C1E" w:rsidRDefault="00E16C1E" w:rsidP="00E16C1E">
      <w:pPr>
        <w:jc w:val="right"/>
      </w:pPr>
      <w:r>
        <w:t xml:space="preserve">  Mgr. Jana </w:t>
      </w:r>
      <w:proofErr w:type="spellStart"/>
      <w:r>
        <w:t>Budáková</w:t>
      </w:r>
      <w:proofErr w:type="spellEnd"/>
    </w:p>
    <w:p w:rsidR="00335682" w:rsidRPr="00335682" w:rsidRDefault="00E16C1E" w:rsidP="00335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ředitelka školy</w:t>
      </w:r>
      <w:bookmarkStart w:id="0" w:name="_GoBack"/>
      <w:bookmarkEnd w:id="0"/>
    </w:p>
    <w:sectPr w:rsidR="00335682" w:rsidRPr="00335682" w:rsidSect="00AD78D7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60" w:rsidRDefault="002A0260" w:rsidP="00335682">
      <w:r>
        <w:separator/>
      </w:r>
    </w:p>
  </w:endnote>
  <w:endnote w:type="continuationSeparator" w:id="0">
    <w:p w:rsidR="002A0260" w:rsidRDefault="002A0260" w:rsidP="0033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60" w:rsidRDefault="002A0260" w:rsidP="00335682">
      <w:r>
        <w:separator/>
      </w:r>
    </w:p>
  </w:footnote>
  <w:footnote w:type="continuationSeparator" w:id="0">
    <w:p w:rsidR="002A0260" w:rsidRDefault="002A0260" w:rsidP="00335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82" w:rsidRPr="00631281" w:rsidRDefault="00335682" w:rsidP="00335682">
    <w:pPr>
      <w:pStyle w:val="Zhlav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1F59A3D" wp14:editId="162ADDDF">
          <wp:simplePos x="0" y="0"/>
          <wp:positionH relativeFrom="column">
            <wp:posOffset>-271780</wp:posOffset>
          </wp:positionH>
          <wp:positionV relativeFrom="paragraph">
            <wp:posOffset>58420</wp:posOffset>
          </wp:positionV>
          <wp:extent cx="720517" cy="736600"/>
          <wp:effectExtent l="0" t="0" r="381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766" cy="741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281">
      <w:rPr>
        <w:rFonts w:ascii="Times New Roman" w:hAnsi="Times New Roman" w:cs="Times New Roman"/>
        <w:sz w:val="28"/>
        <w:szCs w:val="28"/>
      </w:rPr>
      <w:t>Základní škola a Mateřská škola Vilémov, okres Chomutov, p. o.</w:t>
    </w:r>
  </w:p>
  <w:p w:rsidR="00335682" w:rsidRPr="00AF55E2" w:rsidRDefault="00335682" w:rsidP="00335682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AF55E2">
      <w:rPr>
        <w:rFonts w:ascii="Times New Roman" w:hAnsi="Times New Roman" w:cs="Times New Roman"/>
        <w:sz w:val="24"/>
        <w:szCs w:val="24"/>
      </w:rPr>
      <w:t>IČO: 477 95 620</w:t>
    </w:r>
  </w:p>
  <w:p w:rsidR="00335682" w:rsidRPr="00AF55E2" w:rsidRDefault="00335682" w:rsidP="00335682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AF55E2">
      <w:rPr>
        <w:rFonts w:ascii="Times New Roman" w:hAnsi="Times New Roman" w:cs="Times New Roman"/>
        <w:sz w:val="24"/>
        <w:szCs w:val="24"/>
      </w:rPr>
      <w:t>Tel.: 474 397 183</w:t>
    </w:r>
  </w:p>
  <w:p w:rsidR="00335682" w:rsidRPr="00AF55E2" w:rsidRDefault="00335682" w:rsidP="00335682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AF55E2">
      <w:rPr>
        <w:rFonts w:ascii="Times New Roman" w:hAnsi="Times New Roman" w:cs="Times New Roman"/>
        <w:sz w:val="24"/>
        <w:szCs w:val="24"/>
      </w:rPr>
      <w:t>ID datové schránky: mnxg7gv</w:t>
    </w:r>
  </w:p>
  <w:p w:rsidR="00335682" w:rsidRDefault="003356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1E"/>
    <w:rsid w:val="001516BA"/>
    <w:rsid w:val="002A0260"/>
    <w:rsid w:val="00335682"/>
    <w:rsid w:val="0043219A"/>
    <w:rsid w:val="00AD78D7"/>
    <w:rsid w:val="00E1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C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35682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3568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35682"/>
  </w:style>
  <w:style w:type="paragraph" w:customStyle="1" w:styleId="Prosttext1">
    <w:name w:val="Prostý text1"/>
    <w:basedOn w:val="Normln"/>
    <w:rsid w:val="00E16C1E"/>
    <w:pPr>
      <w:overflowPunct w:val="0"/>
      <w:autoSpaceDE w:val="0"/>
      <w:autoSpaceDN w:val="0"/>
      <w:adjustRightInd w:val="0"/>
    </w:pPr>
    <w:rPr>
      <w:rFonts w:ascii="Courier New" w:eastAsia="Times New Roman" w:hAnsi="Courier New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C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35682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3568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35682"/>
  </w:style>
  <w:style w:type="paragraph" w:customStyle="1" w:styleId="Prosttext1">
    <w:name w:val="Prostý text1"/>
    <w:basedOn w:val="Normln"/>
    <w:rsid w:val="00E16C1E"/>
    <w:pPr>
      <w:overflowPunct w:val="0"/>
      <w:autoSpaceDE w:val="0"/>
      <w:autoSpaceDN w:val="0"/>
      <w:adjustRightInd w:val="0"/>
    </w:pPr>
    <w:rPr>
      <w:rFonts w:ascii="Courier New" w:eastAsia="Times New Roman" w:hAnsi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352;ablony\Hlavi&#269;kov&#225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Hlavičková papír</Template>
  <TotalTime>3</TotalTime>
  <Pages>2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2018-04-26T13:57:00Z</dcterms:created>
  <dcterms:modified xsi:type="dcterms:W3CDTF">2018-05-11T08:00:00Z</dcterms:modified>
</cp:coreProperties>
</file>